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34" w:rsidRDefault="00415A55" w:rsidP="00FE383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654685</wp:posOffset>
            </wp:positionV>
            <wp:extent cx="1857853" cy="7518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CFE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53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64">
        <w:t>Combining like terms</w:t>
      </w:r>
      <w:r w:rsidR="00683D14">
        <w:t>:</w:t>
      </w:r>
      <w:r w:rsidR="00AE7A64">
        <w:t xml:space="preserve"> Do any math first (distributive property, for example). Find like terms, and add/subtract them. Remember that </w:t>
      </w:r>
      <m:oMath>
        <m:r>
          <w:rPr>
            <w:rFonts w:ascii="Cambria Math" w:hAnsi="Cambria Math"/>
          </w:rPr>
          <m:t>4x+3x=7x</m:t>
        </m:r>
      </m:oMath>
      <w:r w:rsidR="00AE7A64">
        <w:rPr>
          <w:rFonts w:eastAsiaTheme="minorEastAsia"/>
        </w:rPr>
        <w:t xml:space="preserve">  and </w:t>
      </w:r>
      <w:proofErr w:type="gramStart"/>
      <w:r w:rsidR="00AE7A64">
        <w:rPr>
          <w:rFonts w:eastAsiaTheme="minorEastAsia"/>
        </w:rPr>
        <w:t xml:space="preserve">not </w:t>
      </w:r>
      <w:proofErr w:type="gramEnd"/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E7A64">
        <w:rPr>
          <w:rFonts w:eastAsiaTheme="minorEastAsia"/>
        </w:rPr>
        <w:t>. When you combine like terms, the variables remain the same.</w:t>
      </w:r>
    </w:p>
    <w:p w:rsidR="00C736CB" w:rsidRDefault="00C736CB" w:rsidP="00FE3834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7x-2y</m:t>
            </m:r>
          </m:e>
        </m:d>
        <m:r>
          <w:rPr>
            <w:rFonts w:ascii="Cambria Math" w:eastAsiaTheme="minorEastAsia" w:hAnsi="Cambria Math"/>
          </w:rPr>
          <m:t>-10y-13</m:t>
        </m:r>
      </m:oMath>
    </w:p>
    <w:p w:rsidR="00C736CB" w:rsidRDefault="00C736CB" w:rsidP="00FE3834">
      <w:pPr>
        <w:rPr>
          <w:rFonts w:eastAsiaTheme="minorEastAsia"/>
        </w:rPr>
      </w:pPr>
    </w:p>
    <w:p w:rsidR="00C736CB" w:rsidRDefault="00C736CB" w:rsidP="00FE3834">
      <w:pPr>
        <w:rPr>
          <w:rFonts w:eastAsiaTheme="minorEastAsia"/>
        </w:rPr>
      </w:pPr>
    </w:p>
    <w:p w:rsidR="00C736CB" w:rsidRPr="00C736CB" w:rsidRDefault="00C736CB" w:rsidP="00FE3834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6x+6-3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4x+6</m:t>
            </m:r>
          </m:e>
        </m:d>
        <m:r>
          <w:rPr>
            <w:rFonts w:ascii="Cambria Math" w:eastAsiaTheme="minorEastAsia" w:hAnsi="Cambria Math"/>
          </w:rPr>
          <m:t>+10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y-18x+9+4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</m:t>
            </m:r>
          </m:e>
        </m:d>
        <m:r>
          <w:rPr>
            <w:rFonts w:ascii="Cambria Math" w:eastAsiaTheme="minorEastAsia" w:hAnsi="Cambria Math"/>
          </w:rPr>
          <m:t>+2(3x-5y)</m:t>
        </m:r>
      </m:oMath>
    </w:p>
    <w:p w:rsidR="009C3591" w:rsidRDefault="009C3591" w:rsidP="00FE3834">
      <w:pPr>
        <w:rPr>
          <w:rFonts w:eastAsiaTheme="minorEastAsia"/>
        </w:rPr>
      </w:pPr>
    </w:p>
    <w:p w:rsidR="00C736CB" w:rsidRDefault="00AA4346" w:rsidP="00C736C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F28E3" w:rsidRDefault="00BF28E3" w:rsidP="00C736CB">
      <w:pPr>
        <w:rPr>
          <w:rFonts w:eastAsiaTheme="minorEastAsia"/>
        </w:rPr>
      </w:pPr>
    </w:p>
    <w:p w:rsidR="00BF28E3" w:rsidRDefault="00BF28E3" w:rsidP="00C736CB">
      <w:pPr>
        <w:rPr>
          <w:rFonts w:eastAsiaTheme="minorEastAsia"/>
        </w:rPr>
      </w:pPr>
    </w:p>
    <w:p w:rsidR="006208F5" w:rsidRDefault="006208F5" w:rsidP="00C736CB">
      <w:pPr>
        <w:rPr>
          <w:rFonts w:eastAsiaTheme="minorEastAsia"/>
        </w:rPr>
      </w:pPr>
    </w:p>
    <w:p w:rsidR="00115A15" w:rsidRDefault="000F43E7" w:rsidP="00FE3834">
      <w:pPr>
        <w:rPr>
          <w:rFonts w:eastAsiaTheme="minorEastAsia"/>
        </w:rPr>
      </w:pPr>
      <w:r>
        <w:rPr>
          <w:rFonts w:eastAsiaTheme="minorEastAsia"/>
        </w:rPr>
        <w:t xml:space="preserve">Solving equations:  Ultimately, get the variable on the side by itself. You may have to move common terms to the same side, combine like terms, get common denominators, </w:t>
      </w:r>
      <w:proofErr w:type="spellStart"/>
      <w:r>
        <w:rPr>
          <w:rFonts w:eastAsiaTheme="minorEastAsia"/>
        </w:rPr>
        <w:t>etc</w:t>
      </w:r>
      <w:proofErr w:type="spellEnd"/>
      <w:r>
        <w:rPr>
          <w:rFonts w:eastAsiaTheme="minorEastAsia"/>
        </w:rPr>
        <w:t xml:space="preserve"> in order to do this. </w:t>
      </w:r>
    </w:p>
    <w:p w:rsidR="00BF28E3" w:rsidRDefault="000F43E7" w:rsidP="00FE3834">
      <w:pPr>
        <w:rPr>
          <w:rFonts w:eastAsiaTheme="minorEastAsia"/>
        </w:rPr>
      </w:pPr>
      <w:r>
        <w:rPr>
          <w:rFonts w:eastAsiaTheme="minorEastAsia"/>
        </w:rPr>
        <w:t>Note: When solving an equation involving a lot of fractions, get common denominators first. Then solve the equation using only the numerators (drop the denominators).</w:t>
      </w:r>
    </w:p>
    <w:p w:rsidR="000F43E7" w:rsidRDefault="0064589C" w:rsidP="00FE383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74FAF7F1" wp14:editId="5B06DF92">
            <wp:simplePos x="0" y="0"/>
            <wp:positionH relativeFrom="column">
              <wp:posOffset>4385945</wp:posOffset>
            </wp:positionH>
            <wp:positionV relativeFrom="paragraph">
              <wp:posOffset>298450</wp:posOffset>
            </wp:positionV>
            <wp:extent cx="1416050" cy="1336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F0B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6C33253E" wp14:editId="0128A660">
            <wp:simplePos x="0" y="0"/>
            <wp:positionH relativeFrom="column">
              <wp:posOffset>2567305</wp:posOffset>
            </wp:positionH>
            <wp:positionV relativeFrom="paragraph">
              <wp:posOffset>344170</wp:posOffset>
            </wp:positionV>
            <wp:extent cx="1003300" cy="894080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96A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55"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0F83651A" wp14:editId="3ECA6113">
            <wp:simplePos x="0" y="0"/>
            <wp:positionH relativeFrom="column">
              <wp:posOffset>860425</wp:posOffset>
            </wp:positionH>
            <wp:positionV relativeFrom="paragraph">
              <wp:posOffset>298450</wp:posOffset>
            </wp:positionV>
            <wp:extent cx="1071880" cy="9093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31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D0F">
        <w:rPr>
          <w:rFonts w:eastAsiaTheme="minorEastAsia"/>
        </w:rPr>
        <w:t>Examples:</w:t>
      </w:r>
      <w:r w:rsidR="00C64D0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7+5x-8=7x</m:t>
        </m:r>
      </m:oMath>
      <w:r w:rsidR="00C64D0F">
        <w:rPr>
          <w:rFonts w:eastAsiaTheme="minorEastAsia"/>
        </w:rPr>
        <w:tab/>
      </w:r>
      <w:r w:rsidR="00C64D0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4x-9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=6</m:t>
        </m:r>
      </m:oMath>
      <w:r w:rsidR="00C64D0F">
        <w:rPr>
          <w:rFonts w:eastAsiaTheme="minorEastAsia"/>
        </w:rPr>
        <w:tab/>
      </w:r>
      <w:r w:rsidR="00C64D0F">
        <w:rPr>
          <w:rFonts w:eastAsiaTheme="minorEastAsia"/>
        </w:rPr>
        <w:tab/>
      </w:r>
      <w:r w:rsidR="00C64D0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C64D0F" w:rsidRDefault="00C64D0F" w:rsidP="00FE3834">
      <w:pPr>
        <w:rPr>
          <w:rFonts w:eastAsiaTheme="minorEastAsia"/>
        </w:rPr>
      </w:pPr>
    </w:p>
    <w:p w:rsidR="006208F5" w:rsidRDefault="006208F5" w:rsidP="00FE3834">
      <w:pPr>
        <w:rPr>
          <w:rFonts w:eastAsiaTheme="minorEastAsia"/>
        </w:rPr>
      </w:pPr>
    </w:p>
    <w:p w:rsidR="006208F5" w:rsidRDefault="006208F5" w:rsidP="00FE3834">
      <w:pPr>
        <w:rPr>
          <w:rFonts w:eastAsiaTheme="minorEastAsia"/>
        </w:rPr>
      </w:pPr>
    </w:p>
    <w:p w:rsidR="0064589C" w:rsidRDefault="0064589C" w:rsidP="00FE3834">
      <w:pPr>
        <w:rPr>
          <w:rFonts w:eastAsiaTheme="minorEastAsia"/>
        </w:rPr>
      </w:pPr>
    </w:p>
    <w:p w:rsidR="00BF28E3" w:rsidRDefault="00BF28E3" w:rsidP="00FE3834">
      <w:pPr>
        <w:rPr>
          <w:rFonts w:eastAsiaTheme="minorEastAsia"/>
        </w:rPr>
      </w:pPr>
    </w:p>
    <w:p w:rsidR="000F43E7" w:rsidRDefault="00C64D0F" w:rsidP="00C64D0F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7x-2=14x-7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x+5=9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8245D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2x-8</m:t>
            </m:r>
          </m:e>
        </m:d>
        <m:r>
          <w:rPr>
            <w:rFonts w:ascii="Cambria Math" w:eastAsiaTheme="minorEastAsia" w:hAnsi="Cambria Math"/>
          </w:rPr>
          <m:t>+22=12-2x</m:t>
        </m:r>
      </m:oMath>
    </w:p>
    <w:p w:rsidR="00C64D0F" w:rsidRDefault="00C64D0F" w:rsidP="00C64D0F">
      <w:pPr>
        <w:rPr>
          <w:rFonts w:eastAsiaTheme="minorEastAsia"/>
        </w:rPr>
      </w:pPr>
    </w:p>
    <w:p w:rsidR="006208F5" w:rsidRDefault="006208F5" w:rsidP="00C64D0F">
      <w:pPr>
        <w:rPr>
          <w:rFonts w:eastAsiaTheme="minorEastAsia"/>
        </w:rPr>
      </w:pPr>
    </w:p>
    <w:p w:rsidR="0098245D" w:rsidRDefault="0098245D" w:rsidP="00C64D0F">
      <w:pPr>
        <w:rPr>
          <w:rFonts w:eastAsiaTheme="minorEastAsia"/>
        </w:rPr>
      </w:pPr>
    </w:p>
    <w:p w:rsidR="00C64D0F" w:rsidRDefault="0023001D" w:rsidP="00C64D0F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8x+20</m:t>
            </m:r>
          </m:e>
        </m:d>
        <m:r>
          <w:rPr>
            <w:rFonts w:ascii="Cambria Math" w:eastAsiaTheme="minorEastAsia" w:hAnsi="Cambria Math"/>
          </w:rPr>
          <m:t>=3-6x+11</m:t>
        </m:r>
      </m:oMath>
      <w:r w:rsidR="00C64D0F">
        <w:rPr>
          <w:rFonts w:eastAsiaTheme="minorEastAsia"/>
        </w:rPr>
        <w:tab/>
      </w:r>
      <w:r w:rsidR="00C64D0F">
        <w:rPr>
          <w:rFonts w:eastAsiaTheme="minorEastAsia"/>
        </w:rPr>
        <w:tab/>
      </w:r>
      <w:r w:rsidR="0098245D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C64D0F">
        <w:rPr>
          <w:rFonts w:eastAsiaTheme="minorEastAsia"/>
        </w:rPr>
        <w:tab/>
      </w:r>
      <w:r w:rsidR="00C64D0F">
        <w:rPr>
          <w:rFonts w:eastAsiaTheme="minorEastAsia"/>
        </w:rPr>
        <w:tab/>
      </w:r>
      <w:r w:rsidR="0098245D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6208F5" w:rsidRDefault="006208F5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242B2E" w:rsidRDefault="00460FAA" w:rsidP="00C64D0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 wp14:anchorId="65FB66AA" wp14:editId="789E7F1E">
            <wp:simplePos x="0" y="0"/>
            <wp:positionH relativeFrom="column">
              <wp:posOffset>2705100</wp:posOffset>
            </wp:positionH>
            <wp:positionV relativeFrom="paragraph">
              <wp:posOffset>243205</wp:posOffset>
            </wp:positionV>
            <wp:extent cx="1350645" cy="88265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8AE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2E">
        <w:rPr>
          <w:rFonts w:eastAsiaTheme="minorEastAsia"/>
        </w:rPr>
        <w:t>Solving literal equations: Move everything away from the variable you are trying to solve for</w:t>
      </w:r>
    </w:p>
    <w:p w:rsidR="00242B2E" w:rsidRDefault="00242B2E" w:rsidP="00C64D0F">
      <w:pPr>
        <w:rPr>
          <w:rFonts w:eastAsiaTheme="minorEastAsia"/>
        </w:rPr>
      </w:pPr>
      <w:r>
        <w:rPr>
          <w:rFonts w:eastAsiaTheme="minorEastAsia"/>
        </w:rPr>
        <w:t xml:space="preserve">Example:  Solve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ax+by=c</m:t>
        </m:r>
      </m:oMath>
    </w:p>
    <w:p w:rsidR="00242B2E" w:rsidRDefault="00460FAA" w:rsidP="00C64D0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 wp14:anchorId="265BBCDA" wp14:editId="2868AF9E">
            <wp:simplePos x="0" y="0"/>
            <wp:positionH relativeFrom="column">
              <wp:posOffset>4311650</wp:posOffset>
            </wp:positionH>
            <wp:positionV relativeFrom="paragraph">
              <wp:posOffset>149225</wp:posOffset>
            </wp:positionV>
            <wp:extent cx="2178050" cy="5861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D5B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4BC" w:rsidRDefault="006614BC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242B2E" w:rsidRDefault="00242B2E" w:rsidP="00C64D0F">
      <w:pPr>
        <w:rPr>
          <w:rFonts w:eastAsiaTheme="minorEastAsia"/>
        </w:rPr>
      </w:pPr>
      <w:r>
        <w:rPr>
          <w:rFonts w:eastAsiaTheme="minorEastAsia"/>
        </w:rPr>
        <w:t xml:space="preserve">You try:  In each, solve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:rsidR="00242B2E" w:rsidRDefault="0023001D" w:rsidP="00C64D0F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+c=d</m:t>
        </m:r>
      </m:oMath>
      <w:r w:rsidR="00242B2E">
        <w:rPr>
          <w:rFonts w:eastAsiaTheme="minorEastAsia"/>
        </w:rPr>
        <w:tab/>
      </w:r>
      <w:r w:rsidR="00242B2E">
        <w:rPr>
          <w:rFonts w:eastAsiaTheme="minorEastAsia"/>
        </w:rPr>
        <w:tab/>
      </w:r>
      <w:r w:rsidR="00242B2E">
        <w:rPr>
          <w:rFonts w:eastAsiaTheme="minorEastAsia"/>
        </w:rPr>
        <w:tab/>
      </w:r>
      <w:r w:rsidR="003C32D2">
        <w:rPr>
          <w:rFonts w:eastAsiaTheme="minorEastAsia"/>
        </w:rPr>
        <w:tab/>
      </w:r>
      <w:r w:rsidR="00242B2E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=d</m:t>
        </m:r>
      </m:oMath>
      <w:r w:rsidR="00242B2E">
        <w:rPr>
          <w:rFonts w:eastAsiaTheme="minorEastAsia"/>
        </w:rPr>
        <w:tab/>
      </w:r>
      <w:r w:rsidR="00242B2E">
        <w:rPr>
          <w:rFonts w:eastAsiaTheme="minorEastAsia"/>
        </w:rPr>
        <w:tab/>
      </w:r>
      <w:r w:rsidR="00242B2E">
        <w:rPr>
          <w:rFonts w:eastAsiaTheme="minorEastAsia"/>
        </w:rPr>
        <w:tab/>
      </w:r>
      <w:r w:rsidR="003C32D2">
        <w:rPr>
          <w:rFonts w:eastAsiaTheme="minorEastAsia"/>
        </w:rPr>
        <w:tab/>
      </w:r>
      <w:r w:rsidR="00242B2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=d</m:t>
        </m:r>
      </m:oMath>
    </w:p>
    <w:p w:rsidR="006614BC" w:rsidRDefault="006614BC" w:rsidP="00C64D0F">
      <w:pPr>
        <w:rPr>
          <w:rFonts w:eastAsiaTheme="minorEastAsia"/>
        </w:rPr>
      </w:pPr>
    </w:p>
    <w:p w:rsidR="006614BC" w:rsidRDefault="006614BC" w:rsidP="00C64D0F">
      <w:pPr>
        <w:rPr>
          <w:rFonts w:eastAsiaTheme="minorEastAsia"/>
        </w:rPr>
      </w:pPr>
    </w:p>
    <w:p w:rsidR="006614BC" w:rsidRDefault="006614BC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Pr="00242B2E" w:rsidRDefault="00BF28E3" w:rsidP="00C64D0F">
      <w:pPr>
        <w:rPr>
          <w:rFonts w:eastAsiaTheme="minorEastAsia"/>
        </w:rPr>
      </w:pPr>
    </w:p>
    <w:p w:rsidR="00F6537E" w:rsidRDefault="00F6537E" w:rsidP="00C64D0F">
      <w:pPr>
        <w:rPr>
          <w:rFonts w:eastAsiaTheme="minorEastAsia"/>
        </w:rPr>
      </w:pPr>
      <w:r>
        <w:rPr>
          <w:rFonts w:eastAsiaTheme="minorEastAsia"/>
        </w:rPr>
        <w:t>Writing equations from a sentence:</w:t>
      </w:r>
    </w:p>
    <w:p w:rsidR="00F6537E" w:rsidRDefault="00F6537E" w:rsidP="00C64D0F">
      <w:pPr>
        <w:rPr>
          <w:rFonts w:eastAsiaTheme="minorEastAsia"/>
        </w:rPr>
      </w:pPr>
      <w:r>
        <w:rPr>
          <w:rFonts w:eastAsiaTheme="minorEastAsia"/>
        </w:rPr>
        <w:t xml:space="preserve">Key words: </w:t>
      </w:r>
      <w:proofErr w:type="gramStart"/>
      <w:r>
        <w:rPr>
          <w:rFonts w:eastAsiaTheme="minorEastAsia"/>
        </w:rPr>
        <w:t>Sum(</w:t>
      </w:r>
      <w:proofErr w:type="gramEnd"/>
      <w:r>
        <w:rPr>
          <w:rFonts w:eastAsiaTheme="minorEastAsia"/>
        </w:rPr>
        <w:t>addition), Difference(subtraction), Product(multiplication), Quotient(division)</w:t>
      </w:r>
    </w:p>
    <w:p w:rsidR="00F6537E" w:rsidRDefault="00460FAA" w:rsidP="008F52C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7ACA9C09" wp14:editId="49D0EF4B">
            <wp:simplePos x="0" y="0"/>
            <wp:positionH relativeFrom="column">
              <wp:posOffset>1239844</wp:posOffset>
            </wp:positionH>
            <wp:positionV relativeFrom="paragraph">
              <wp:posOffset>226060</wp:posOffset>
            </wp:positionV>
            <wp:extent cx="1147231" cy="977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88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44" cy="97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C4">
        <w:rPr>
          <w:rFonts w:eastAsiaTheme="minorEastAsia"/>
        </w:rPr>
        <w:t>Example:  Twice the difference of a number and 7 is the same as the product of 4 and that number.</w:t>
      </w:r>
    </w:p>
    <w:p w:rsidR="008F52C4" w:rsidRPr="008F52C4" w:rsidRDefault="008F52C4" w:rsidP="008F52C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=4x</m:t>
        </m:r>
      </m:oMath>
      <w:r>
        <w:rPr>
          <w:rFonts w:eastAsiaTheme="minorEastAsia"/>
        </w:rPr>
        <w:tab/>
        <w:t xml:space="preserve">    </w:t>
      </w:r>
    </w:p>
    <w:p w:rsidR="00340BCF" w:rsidRDefault="00340BCF" w:rsidP="008F52C4">
      <w:pPr>
        <w:rPr>
          <w:rFonts w:eastAsiaTheme="minorEastAsia"/>
        </w:rPr>
      </w:pPr>
    </w:p>
    <w:p w:rsidR="00BF28E3" w:rsidRDefault="00BF28E3" w:rsidP="008F52C4">
      <w:pPr>
        <w:rPr>
          <w:rFonts w:eastAsiaTheme="minorEastAsia"/>
        </w:rPr>
      </w:pPr>
    </w:p>
    <w:p w:rsidR="008F52C4" w:rsidRDefault="008F52C4" w:rsidP="008F52C4">
      <w:pPr>
        <w:rPr>
          <w:rFonts w:eastAsiaTheme="minorEastAsia"/>
        </w:rPr>
      </w:pPr>
      <w:r>
        <w:rPr>
          <w:rFonts w:eastAsiaTheme="minorEastAsia"/>
        </w:rPr>
        <w:lastRenderedPageBreak/>
        <w:t>You try:</w:t>
      </w:r>
    </w:p>
    <w:p w:rsidR="008F52C4" w:rsidRDefault="008F52C4" w:rsidP="008F52C4">
      <w:pPr>
        <w:rPr>
          <w:rFonts w:eastAsiaTheme="minorEastAsia"/>
        </w:rPr>
      </w:pPr>
      <w:r>
        <w:rPr>
          <w:rFonts w:eastAsiaTheme="minorEastAsia"/>
        </w:rPr>
        <w:t xml:space="preserve">4 more than the quotient of a number and 5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equal to 12. </w:t>
      </w:r>
    </w:p>
    <w:p w:rsidR="008F52C4" w:rsidRDefault="008F52C4" w:rsidP="008F52C4">
      <w:pPr>
        <w:rPr>
          <w:rFonts w:eastAsiaTheme="minorEastAsia"/>
        </w:rPr>
      </w:pPr>
    </w:p>
    <w:p w:rsidR="001674AD" w:rsidRDefault="001674AD" w:rsidP="008F52C4">
      <w:pPr>
        <w:rPr>
          <w:rFonts w:eastAsiaTheme="minorEastAsia"/>
        </w:rPr>
      </w:pPr>
    </w:p>
    <w:p w:rsidR="00BF28E3" w:rsidRDefault="00BF28E3" w:rsidP="008F52C4">
      <w:pPr>
        <w:rPr>
          <w:rFonts w:eastAsiaTheme="minorEastAsia"/>
        </w:rPr>
      </w:pPr>
    </w:p>
    <w:p w:rsidR="00340BCF" w:rsidRDefault="00340BCF" w:rsidP="008F52C4">
      <w:pPr>
        <w:rPr>
          <w:rFonts w:eastAsiaTheme="minorEastAsia"/>
        </w:rPr>
      </w:pPr>
    </w:p>
    <w:p w:rsidR="008F52C4" w:rsidRDefault="008F52C4" w:rsidP="008F52C4">
      <w:pPr>
        <w:rPr>
          <w:rFonts w:eastAsiaTheme="minorEastAsia"/>
        </w:rPr>
      </w:pPr>
      <w:r>
        <w:rPr>
          <w:rFonts w:eastAsiaTheme="minorEastAsia"/>
        </w:rPr>
        <w:t>The difference between 3 times a number and 1 is the same as the sum of the number and 7.</w:t>
      </w:r>
    </w:p>
    <w:p w:rsidR="008F52C4" w:rsidRDefault="008F52C4" w:rsidP="008F52C4">
      <w:pPr>
        <w:rPr>
          <w:rFonts w:eastAsiaTheme="minorEastAsia"/>
        </w:rPr>
      </w:pPr>
    </w:p>
    <w:p w:rsidR="001674AD" w:rsidRDefault="001674AD" w:rsidP="008F52C4">
      <w:pPr>
        <w:rPr>
          <w:rFonts w:eastAsiaTheme="minorEastAsia"/>
        </w:rPr>
      </w:pPr>
    </w:p>
    <w:p w:rsidR="00BF28E3" w:rsidRDefault="00BF28E3" w:rsidP="008F52C4">
      <w:pPr>
        <w:rPr>
          <w:rFonts w:eastAsiaTheme="minorEastAsia"/>
        </w:rPr>
      </w:pPr>
    </w:p>
    <w:p w:rsidR="00340BCF" w:rsidRDefault="00340BCF" w:rsidP="008F52C4">
      <w:pPr>
        <w:rPr>
          <w:rFonts w:eastAsiaTheme="minorEastAsia"/>
        </w:rPr>
      </w:pPr>
    </w:p>
    <w:p w:rsidR="001674AD" w:rsidRDefault="008F52C4" w:rsidP="00C64D0F">
      <w:pPr>
        <w:rPr>
          <w:rFonts w:eastAsiaTheme="minorEastAsia"/>
        </w:rPr>
      </w:pPr>
      <w:r>
        <w:rPr>
          <w:rFonts w:eastAsiaTheme="minorEastAsia"/>
        </w:rPr>
        <w:t>4 times the sum of a number and 8 is the same as the product of 6 and the number.</w:t>
      </w:r>
      <w:r>
        <w:rPr>
          <w:rFonts w:eastAsiaTheme="minorEastAsia"/>
        </w:rPr>
        <w:tab/>
      </w: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6208F5" w:rsidRDefault="006208F5" w:rsidP="00C64D0F">
      <w:pPr>
        <w:rPr>
          <w:rFonts w:eastAsiaTheme="minorEastAsia"/>
        </w:rPr>
      </w:pPr>
      <w:r>
        <w:rPr>
          <w:rFonts w:eastAsiaTheme="minorEastAsia"/>
        </w:rPr>
        <w:t xml:space="preserve">Solving equations with word problems: Draw the picture, label the sides, </w:t>
      </w: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use the picture to help you write the equation to solve. Recall: perimeter is the sum of all sides of a figure. </w:t>
      </w:r>
    </w:p>
    <w:p w:rsidR="00BF28E3" w:rsidRDefault="00BF28E3" w:rsidP="00C64D0F">
      <w:pPr>
        <w:rPr>
          <w:rFonts w:eastAsiaTheme="minorEastAsia"/>
        </w:rPr>
      </w:pPr>
    </w:p>
    <w:p w:rsidR="006208F5" w:rsidRDefault="00340BCF" w:rsidP="00C64D0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5CE73CFC" wp14:editId="2E1B748D">
            <wp:simplePos x="0" y="0"/>
            <wp:positionH relativeFrom="column">
              <wp:posOffset>1229360</wp:posOffset>
            </wp:positionH>
            <wp:positionV relativeFrom="paragraph">
              <wp:posOffset>373380</wp:posOffset>
            </wp:positionV>
            <wp:extent cx="3698240" cy="144472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A55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144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F5">
        <w:rPr>
          <w:rFonts w:eastAsiaTheme="minorEastAsia"/>
        </w:rPr>
        <w:t xml:space="preserve">Example:  Given a rectangle ABCD, the length of AB is </w:t>
      </w:r>
      <m:oMath>
        <m:r>
          <w:rPr>
            <w:rFonts w:ascii="Cambria Math" w:eastAsiaTheme="minorEastAsia" w:hAnsi="Cambria Math"/>
          </w:rPr>
          <m:t>5x+3</m:t>
        </m:r>
      </m:oMath>
      <w:r w:rsidR="006208F5">
        <w:rPr>
          <w:rFonts w:eastAsiaTheme="minorEastAsia"/>
        </w:rPr>
        <w:t xml:space="preserve"> units, and the length of BC is </w:t>
      </w:r>
      <m:oMath>
        <m:r>
          <w:rPr>
            <w:rFonts w:ascii="Cambria Math" w:eastAsiaTheme="minorEastAsia" w:hAnsi="Cambria Math"/>
          </w:rPr>
          <m:t>3x</m:t>
        </m:r>
      </m:oMath>
      <w:r w:rsidR="006208F5">
        <w:rPr>
          <w:rFonts w:eastAsiaTheme="minorEastAsia"/>
        </w:rPr>
        <w:t xml:space="preserve"> units. Find the length of CD if the perimeter of the rectangle is 118 units. </w:t>
      </w:r>
    </w:p>
    <w:p w:rsidR="006208F5" w:rsidRDefault="006208F5" w:rsidP="00C64D0F">
      <w:pPr>
        <w:rPr>
          <w:rFonts w:eastAsiaTheme="minorEastAsia"/>
        </w:rPr>
      </w:pPr>
    </w:p>
    <w:p w:rsidR="006208F5" w:rsidRDefault="006208F5" w:rsidP="00C64D0F">
      <w:pPr>
        <w:rPr>
          <w:rFonts w:eastAsiaTheme="minorEastAsia"/>
        </w:rPr>
      </w:pPr>
    </w:p>
    <w:p w:rsidR="006208F5" w:rsidRDefault="006208F5" w:rsidP="00C64D0F">
      <w:pPr>
        <w:rPr>
          <w:rFonts w:eastAsiaTheme="minorEastAsia"/>
        </w:rPr>
      </w:pPr>
    </w:p>
    <w:p w:rsidR="003C32D2" w:rsidRDefault="003C32D2" w:rsidP="00C64D0F">
      <w:pPr>
        <w:rPr>
          <w:rFonts w:eastAsiaTheme="minorEastAsia"/>
        </w:rPr>
      </w:pPr>
    </w:p>
    <w:p w:rsidR="006208F5" w:rsidRDefault="006208F5" w:rsidP="00C64D0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You try:  </w:t>
      </w:r>
    </w:p>
    <w:p w:rsidR="006208F5" w:rsidRDefault="006208F5" w:rsidP="00C64D0F">
      <w:pPr>
        <w:rPr>
          <w:rFonts w:eastAsiaTheme="minorEastAsia"/>
        </w:rPr>
      </w:pPr>
      <w:r>
        <w:rPr>
          <w:rFonts w:eastAsiaTheme="minorEastAsia"/>
        </w:rPr>
        <w:t xml:space="preserve">Given a square ABCD with a side length of </w:t>
      </w:r>
      <m:oMath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 xml:space="preserve"> units, find the length of CD if the perimeter of the square is 44 units.</w:t>
      </w:r>
    </w:p>
    <w:p w:rsidR="00C57B3E" w:rsidRDefault="00C57B3E" w:rsidP="00C64D0F">
      <w:pPr>
        <w:rPr>
          <w:rFonts w:eastAsiaTheme="minorEastAsia"/>
        </w:rPr>
      </w:pPr>
    </w:p>
    <w:p w:rsidR="00340BCF" w:rsidRDefault="00340BCF" w:rsidP="00C64D0F">
      <w:pPr>
        <w:rPr>
          <w:rFonts w:eastAsiaTheme="minorEastAsia"/>
        </w:rPr>
      </w:pPr>
    </w:p>
    <w:p w:rsidR="00340BCF" w:rsidRDefault="00340BCF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340BCF" w:rsidRDefault="00340BCF" w:rsidP="00C64D0F">
      <w:pPr>
        <w:rPr>
          <w:rFonts w:eastAsiaTheme="minorEastAsia"/>
        </w:rPr>
      </w:pPr>
    </w:p>
    <w:p w:rsidR="00C57B3E" w:rsidRDefault="006208F5" w:rsidP="00C64D0F">
      <w:pPr>
        <w:rPr>
          <w:rFonts w:eastAsiaTheme="minorEastAsia"/>
        </w:rPr>
      </w:pPr>
      <w:r>
        <w:rPr>
          <w:rFonts w:eastAsiaTheme="minorEastAsia"/>
        </w:rPr>
        <w:t xml:space="preserve">Given a scalene triangle ABC (meaning all sides are a different length), the length of AB is </w:t>
      </w:r>
      <m:oMath>
        <m:r>
          <w:rPr>
            <w:rFonts w:ascii="Cambria Math" w:eastAsiaTheme="minorEastAsia" w:hAnsi="Cambria Math"/>
          </w:rPr>
          <m:t>4x+1</m:t>
        </m:r>
      </m:oMath>
      <w:r>
        <w:rPr>
          <w:rFonts w:eastAsiaTheme="minorEastAsia"/>
        </w:rPr>
        <w:t xml:space="preserve"> units, the length of BC is </w:t>
      </w:r>
      <m:oMath>
        <m:r>
          <w:rPr>
            <w:rFonts w:ascii="Cambria Math" w:eastAsiaTheme="minorEastAsia" w:hAnsi="Cambria Math"/>
          </w:rPr>
          <m:t>3x</m:t>
        </m:r>
      </m:oMath>
      <w:r>
        <w:rPr>
          <w:rFonts w:eastAsiaTheme="minorEastAsia"/>
        </w:rPr>
        <w:t xml:space="preserve"> units, and the length of AC is </w:t>
      </w:r>
      <m:oMath>
        <m:r>
          <w:rPr>
            <w:rFonts w:ascii="Cambria Math" w:eastAsiaTheme="minorEastAsia" w:hAnsi="Cambria Math"/>
          </w:rPr>
          <m:t>2x-5</m:t>
        </m:r>
      </m:oMath>
      <w:r>
        <w:rPr>
          <w:rFonts w:eastAsiaTheme="minorEastAsia"/>
        </w:rPr>
        <w:t xml:space="preserve"> units. Find the length of AB if the perimeter of the triangle is 50 units.</w:t>
      </w:r>
    </w:p>
    <w:p w:rsidR="00C57B3E" w:rsidRDefault="00C57B3E" w:rsidP="00C64D0F">
      <w:pPr>
        <w:rPr>
          <w:rFonts w:eastAsiaTheme="minorEastAsia"/>
        </w:rPr>
      </w:pPr>
    </w:p>
    <w:p w:rsidR="00C57B3E" w:rsidRDefault="00C57B3E" w:rsidP="00C64D0F">
      <w:pPr>
        <w:rPr>
          <w:rFonts w:eastAsiaTheme="minorEastAsia"/>
        </w:rPr>
      </w:pPr>
    </w:p>
    <w:p w:rsidR="00C57B3E" w:rsidRDefault="00C57B3E" w:rsidP="00C64D0F">
      <w:pPr>
        <w:rPr>
          <w:rFonts w:eastAsiaTheme="minorEastAsia"/>
        </w:rPr>
      </w:pPr>
    </w:p>
    <w:p w:rsidR="00340BCF" w:rsidRDefault="00340BCF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</w:p>
    <w:p w:rsidR="00BF28E3" w:rsidRDefault="00BF28E3" w:rsidP="00C64D0F">
      <w:pPr>
        <w:rPr>
          <w:rFonts w:eastAsiaTheme="minorEastAsia"/>
        </w:rPr>
      </w:pPr>
      <w:bookmarkStart w:id="0" w:name="_GoBack"/>
      <w:bookmarkEnd w:id="0"/>
    </w:p>
    <w:p w:rsidR="00C57B3E" w:rsidRDefault="00C57B3E" w:rsidP="00C64D0F">
      <w:pPr>
        <w:rPr>
          <w:rFonts w:eastAsiaTheme="minorEastAsia"/>
        </w:rPr>
      </w:pPr>
    </w:p>
    <w:p w:rsidR="006208F5" w:rsidRPr="00C57B3E" w:rsidRDefault="00C57B3E" w:rsidP="00C57B3E">
      <w:pPr>
        <w:rPr>
          <w:rFonts w:eastAsiaTheme="minorEastAsia"/>
        </w:rPr>
      </w:pPr>
      <w:r>
        <w:rPr>
          <w:rFonts w:eastAsiaTheme="minorEastAsia"/>
        </w:rPr>
        <w:t xml:space="preserve">Given a rectangle ABCD, the length of AB is </w:t>
      </w:r>
      <m:oMath>
        <m:r>
          <w:rPr>
            <w:rFonts w:ascii="Cambria Math" w:eastAsiaTheme="minorEastAsia" w:hAnsi="Cambria Math"/>
          </w:rPr>
          <m:t>7x-2</m:t>
        </m:r>
      </m:oMath>
      <w:r>
        <w:rPr>
          <w:rFonts w:eastAsiaTheme="minorEastAsia"/>
        </w:rPr>
        <w:t xml:space="preserve"> units, and the length of BC is </w:t>
      </w:r>
      <m:oMath>
        <m:r>
          <w:rPr>
            <w:rFonts w:ascii="Cambria Math" w:eastAsiaTheme="minorEastAsia" w:hAnsi="Cambria Math"/>
          </w:rPr>
          <m:t>10-3x</m:t>
        </m:r>
      </m:oMath>
      <w:r w:rsidR="006F2D80">
        <w:rPr>
          <w:rFonts w:eastAsiaTheme="minorEastAsia"/>
        </w:rPr>
        <w:t xml:space="preserve"> units. Find the length of A</w:t>
      </w:r>
      <w:r>
        <w:rPr>
          <w:rFonts w:eastAsiaTheme="minorEastAsia"/>
        </w:rPr>
        <w:t>D if the p</w:t>
      </w:r>
      <w:r w:rsidR="006F2D80">
        <w:rPr>
          <w:rFonts w:eastAsiaTheme="minorEastAsia"/>
        </w:rPr>
        <w:t>erimeter of the rectangle is 32</w:t>
      </w:r>
      <w:r>
        <w:rPr>
          <w:rFonts w:eastAsiaTheme="minorEastAsia"/>
        </w:rPr>
        <w:t xml:space="preserve"> units.</w:t>
      </w:r>
    </w:p>
    <w:sectPr w:rsidR="006208F5" w:rsidRPr="00C57B3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1D" w:rsidRDefault="0023001D" w:rsidP="00FE3834">
      <w:pPr>
        <w:spacing w:after="0" w:line="240" w:lineRule="auto"/>
      </w:pPr>
      <w:r>
        <w:separator/>
      </w:r>
    </w:p>
  </w:endnote>
  <w:endnote w:type="continuationSeparator" w:id="0">
    <w:p w:rsidR="0023001D" w:rsidRDefault="0023001D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1D" w:rsidRDefault="0023001D" w:rsidP="00FE3834">
      <w:pPr>
        <w:spacing w:after="0" w:line="240" w:lineRule="auto"/>
      </w:pPr>
      <w:r>
        <w:separator/>
      </w:r>
    </w:p>
  </w:footnote>
  <w:footnote w:type="continuationSeparator" w:id="0">
    <w:p w:rsidR="0023001D" w:rsidRDefault="0023001D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1E3E75">
      <w:t xml:space="preserve"> 6</w:t>
    </w:r>
    <w:r>
      <w:t xml:space="preserve">:  </w:t>
    </w:r>
    <w:r w:rsidR="001E3E75">
      <w:t>Combining Like Terms, Solving Equations</w:t>
    </w:r>
  </w:p>
  <w:p w:rsidR="00FE3834" w:rsidRDefault="00FE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D1642"/>
    <w:rsid w:val="000F43E7"/>
    <w:rsid w:val="00115A15"/>
    <w:rsid w:val="001674AD"/>
    <w:rsid w:val="0017150E"/>
    <w:rsid w:val="001E3E75"/>
    <w:rsid w:val="0023001D"/>
    <w:rsid w:val="00242B2E"/>
    <w:rsid w:val="00340BCF"/>
    <w:rsid w:val="00371DB5"/>
    <w:rsid w:val="003B28B2"/>
    <w:rsid w:val="003C32D2"/>
    <w:rsid w:val="00415A55"/>
    <w:rsid w:val="00460FAA"/>
    <w:rsid w:val="004B3566"/>
    <w:rsid w:val="00526232"/>
    <w:rsid w:val="005509C6"/>
    <w:rsid w:val="006208F5"/>
    <w:rsid w:val="00637E99"/>
    <w:rsid w:val="0064589C"/>
    <w:rsid w:val="006614BC"/>
    <w:rsid w:val="00683D14"/>
    <w:rsid w:val="006A62A3"/>
    <w:rsid w:val="006B4E73"/>
    <w:rsid w:val="006D2741"/>
    <w:rsid w:val="006F2D80"/>
    <w:rsid w:val="00746678"/>
    <w:rsid w:val="007D3A8C"/>
    <w:rsid w:val="008F52C4"/>
    <w:rsid w:val="00944178"/>
    <w:rsid w:val="0098245D"/>
    <w:rsid w:val="009C3591"/>
    <w:rsid w:val="00A85EB1"/>
    <w:rsid w:val="00AA4346"/>
    <w:rsid w:val="00AE7A64"/>
    <w:rsid w:val="00AF5FC7"/>
    <w:rsid w:val="00BD6D3B"/>
    <w:rsid w:val="00BF28E3"/>
    <w:rsid w:val="00C07373"/>
    <w:rsid w:val="00C32804"/>
    <w:rsid w:val="00C57B3E"/>
    <w:rsid w:val="00C64D0F"/>
    <w:rsid w:val="00C736CB"/>
    <w:rsid w:val="00CA0D7B"/>
    <w:rsid w:val="00CD61EE"/>
    <w:rsid w:val="00D51F50"/>
    <w:rsid w:val="00D74830"/>
    <w:rsid w:val="00E502FD"/>
    <w:rsid w:val="00E57DEF"/>
    <w:rsid w:val="00EC5F44"/>
    <w:rsid w:val="00F6537E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0ADA57-E3B8-4FD4-8B86-D8FAF784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Boehl Nikki</cp:lastModifiedBy>
  <cp:revision>19</cp:revision>
  <dcterms:created xsi:type="dcterms:W3CDTF">2018-07-13T15:22:00Z</dcterms:created>
  <dcterms:modified xsi:type="dcterms:W3CDTF">2018-07-25T14:30:00Z</dcterms:modified>
</cp:coreProperties>
</file>